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D4952" w:rsidRPr="006D1154" w:rsidRDefault="00621C45" w:rsidP="00AD4952">
      <w:pPr>
        <w:jc w:val="center"/>
        <w:rPr>
          <w:rFonts w:ascii="Times New Roman" w:hAnsi="Times New Roman" w:cs="Times New Roman"/>
          <w:b/>
          <w:sz w:val="24"/>
          <w:szCs w:val="24"/>
          <w:lang w:val="uk-UA"/>
        </w:rPr>
      </w:pPr>
      <w:r w:rsidRPr="00460927">
        <w:rPr>
          <w:rFonts w:ascii="Times New Roman" w:hAnsi="Times New Roman"/>
          <w:b/>
          <w:sz w:val="24"/>
          <w:szCs w:val="24"/>
          <w:lang w:val="uk-UA"/>
        </w:rPr>
        <w:t>Донецькою агенцією регіонального розвитку оголошено</w:t>
      </w:r>
      <w:r>
        <w:rPr>
          <w:rFonts w:ascii="Times New Roman" w:hAnsi="Times New Roman"/>
          <w:b/>
          <w:sz w:val="24"/>
          <w:szCs w:val="24"/>
          <w:lang w:val="uk-UA"/>
        </w:rPr>
        <w:t xml:space="preserve"> </w:t>
      </w:r>
      <w:r w:rsidRPr="00460927">
        <w:rPr>
          <w:rFonts w:ascii="Times New Roman" w:hAnsi="Times New Roman"/>
          <w:b/>
          <w:sz w:val="24"/>
          <w:szCs w:val="24"/>
          <w:lang w:val="uk-UA"/>
        </w:rPr>
        <w:t>відкритий конкурс</w:t>
      </w:r>
      <w:r>
        <w:rPr>
          <w:rFonts w:ascii="Times New Roman" w:hAnsi="Times New Roman"/>
          <w:b/>
          <w:sz w:val="24"/>
          <w:szCs w:val="24"/>
          <w:lang w:val="uk-UA"/>
        </w:rPr>
        <w:t xml:space="preserve"> </w:t>
      </w:r>
      <w:r w:rsidRPr="00460927">
        <w:rPr>
          <w:rFonts w:ascii="Times New Roman" w:hAnsi="Times New Roman"/>
          <w:b/>
          <w:sz w:val="24"/>
          <w:szCs w:val="24"/>
          <w:lang w:val="uk-UA"/>
        </w:rPr>
        <w:t>по відбору</w:t>
      </w:r>
      <w:r w:rsidRPr="003C7CAA">
        <w:rPr>
          <w:rFonts w:ascii="Times New Roman" w:hAnsi="Times New Roman"/>
          <w:b/>
          <w:sz w:val="24"/>
          <w:szCs w:val="24"/>
          <w:lang w:val="uk-UA"/>
        </w:rPr>
        <w:t xml:space="preserve"> </w:t>
      </w:r>
      <w:r w:rsidR="00205E62">
        <w:rPr>
          <w:rFonts w:ascii="Times New Roman" w:hAnsi="Times New Roman" w:cs="Times New Roman"/>
          <w:b/>
          <w:sz w:val="24"/>
          <w:szCs w:val="24"/>
          <w:lang w:val="uk-UA"/>
        </w:rPr>
        <w:t>Інженера</w:t>
      </w:r>
      <w:r w:rsidR="00AD4952" w:rsidRPr="006D1154">
        <w:rPr>
          <w:rFonts w:ascii="Times New Roman" w:hAnsi="Times New Roman" w:cs="Times New Roman"/>
          <w:b/>
          <w:sz w:val="24"/>
          <w:szCs w:val="24"/>
          <w:lang w:val="uk-UA"/>
        </w:rPr>
        <w:t xml:space="preserve"> промислового та цивільного будівництва</w:t>
      </w:r>
    </w:p>
    <w:p w:rsidR="00AD4952" w:rsidRPr="006D1154" w:rsidRDefault="00AD4952" w:rsidP="006D1154">
      <w:pPr>
        <w:spacing w:after="0" w:line="276" w:lineRule="auto"/>
        <w:ind w:right="107" w:firstLine="708"/>
        <w:jc w:val="both"/>
        <w:rPr>
          <w:rFonts w:ascii="Times New Roman" w:hAnsi="Times New Roman" w:cs="Times New Roman"/>
          <w:sz w:val="24"/>
          <w:szCs w:val="24"/>
          <w:lang w:val="uk-UA"/>
        </w:rPr>
      </w:pPr>
      <w:r w:rsidRPr="006D1154">
        <w:rPr>
          <w:rFonts w:ascii="Times New Roman" w:hAnsi="Times New Roman" w:cs="Times New Roman"/>
          <w:sz w:val="24"/>
          <w:szCs w:val="24"/>
          <w:lang w:val="uk-UA"/>
        </w:rPr>
        <w:t>Донецька агенція регіонального розвитку – це небюджетна неприбуткова установа, засновниками якої є Донецька обласна державна адміністрація, Донецька торгово-промислова палата та ГО «Школа реального бізнесу».</w:t>
      </w:r>
    </w:p>
    <w:p w:rsidR="00AD4952" w:rsidRPr="006D1154" w:rsidRDefault="00AD4952" w:rsidP="006D1154">
      <w:pPr>
        <w:spacing w:after="0" w:line="276" w:lineRule="auto"/>
        <w:ind w:right="107" w:firstLine="708"/>
        <w:jc w:val="both"/>
        <w:rPr>
          <w:rFonts w:ascii="Times New Roman" w:hAnsi="Times New Roman" w:cs="Times New Roman"/>
          <w:sz w:val="24"/>
          <w:szCs w:val="24"/>
          <w:lang w:val="uk-UA"/>
        </w:rPr>
      </w:pPr>
      <w:r w:rsidRPr="006D1154">
        <w:rPr>
          <w:rFonts w:ascii="Times New Roman" w:hAnsi="Times New Roman" w:cs="Times New Roman"/>
          <w:sz w:val="24"/>
          <w:szCs w:val="24"/>
          <w:lang w:val="uk-UA"/>
        </w:rPr>
        <w:t>Завданнями Установи є комплексна розбудова, відновлення та розвиток Донеччини шляхом об’єднання зусиль органів державної влади та місцевого самоврядування, бізнесу, громадянського суспільства та міжнародних організацій, ефективна реалізація державної регіональної політики на території області, реалізація інфраструктурних проектів, залучення інвестицій у розвиток регіону.</w:t>
      </w:r>
    </w:p>
    <w:p w:rsidR="00AD4952" w:rsidRPr="006D1154" w:rsidRDefault="00AD4952" w:rsidP="006D1154">
      <w:pPr>
        <w:spacing w:after="0" w:line="276" w:lineRule="auto"/>
        <w:jc w:val="both"/>
        <w:rPr>
          <w:rFonts w:ascii="Times New Roman" w:hAnsi="Times New Roman" w:cs="Times New Roman"/>
          <w:sz w:val="24"/>
          <w:szCs w:val="24"/>
          <w:lang w:val="uk-UA"/>
        </w:rPr>
      </w:pPr>
      <w:r w:rsidRPr="006D1154">
        <w:rPr>
          <w:rFonts w:ascii="Times New Roman" w:hAnsi="Times New Roman" w:cs="Times New Roman"/>
          <w:b/>
          <w:sz w:val="24"/>
          <w:szCs w:val="24"/>
          <w:lang w:val="uk-UA"/>
        </w:rPr>
        <w:t>Загальна інформація</w:t>
      </w:r>
      <w:r w:rsidRPr="006D1154">
        <w:rPr>
          <w:rFonts w:ascii="Times New Roman" w:hAnsi="Times New Roman" w:cs="Times New Roman"/>
          <w:sz w:val="24"/>
          <w:szCs w:val="24"/>
          <w:lang w:val="uk-UA"/>
        </w:rPr>
        <w:t>:</w:t>
      </w:r>
    </w:p>
    <w:p w:rsidR="00AD4952" w:rsidRPr="006D1154" w:rsidRDefault="00AD4952" w:rsidP="006D1154">
      <w:pPr>
        <w:spacing w:after="0" w:line="276" w:lineRule="auto"/>
        <w:jc w:val="both"/>
        <w:rPr>
          <w:rFonts w:ascii="Times New Roman" w:hAnsi="Times New Roman" w:cs="Times New Roman"/>
          <w:sz w:val="24"/>
          <w:szCs w:val="24"/>
          <w:lang w:val="uk-UA"/>
        </w:rPr>
      </w:pPr>
      <w:r w:rsidRPr="006D1154">
        <w:rPr>
          <w:rFonts w:ascii="Times New Roman" w:hAnsi="Times New Roman" w:cs="Times New Roman"/>
          <w:sz w:val="24"/>
          <w:szCs w:val="24"/>
          <w:lang w:val="uk-UA"/>
        </w:rPr>
        <w:t xml:space="preserve">інженер з промислового та цивільного будівництва в межах своєї компетенції забезпечує реалізацію будівельних проектів, які реалізуються за участі Агенції, включаючи аспекти інженерного проектування, </w:t>
      </w:r>
      <w:proofErr w:type="spellStart"/>
      <w:r w:rsidRPr="006D1154">
        <w:rPr>
          <w:rFonts w:ascii="Times New Roman" w:hAnsi="Times New Roman" w:cs="Times New Roman"/>
          <w:sz w:val="24"/>
          <w:szCs w:val="24"/>
          <w:lang w:val="uk-UA"/>
        </w:rPr>
        <w:t>контрактування</w:t>
      </w:r>
      <w:proofErr w:type="spellEnd"/>
      <w:r w:rsidRPr="006D1154">
        <w:rPr>
          <w:rFonts w:ascii="Times New Roman" w:hAnsi="Times New Roman" w:cs="Times New Roman"/>
          <w:sz w:val="24"/>
          <w:szCs w:val="24"/>
          <w:lang w:val="uk-UA"/>
        </w:rPr>
        <w:t xml:space="preserve">, моніторингу та нагляду за повний циклом робіт в ході реалізації проекту. </w:t>
      </w:r>
    </w:p>
    <w:p w:rsidR="00AD4952" w:rsidRPr="006D1154" w:rsidRDefault="00AD4952" w:rsidP="006D1154">
      <w:pPr>
        <w:tabs>
          <w:tab w:val="left" w:pos="284"/>
        </w:tabs>
        <w:spacing w:after="0" w:line="276" w:lineRule="auto"/>
        <w:jc w:val="both"/>
        <w:rPr>
          <w:rFonts w:ascii="Times New Roman" w:hAnsi="Times New Roman" w:cs="Times New Roman"/>
          <w:b/>
          <w:sz w:val="24"/>
          <w:szCs w:val="24"/>
          <w:lang w:val="uk-UA"/>
        </w:rPr>
      </w:pPr>
      <w:r w:rsidRPr="006D1154">
        <w:rPr>
          <w:rFonts w:ascii="Times New Roman" w:hAnsi="Times New Roman" w:cs="Times New Roman"/>
          <w:b/>
          <w:sz w:val="24"/>
          <w:szCs w:val="24"/>
          <w:lang w:val="uk-UA"/>
        </w:rPr>
        <w:t>Вимоги до кандидата:</w:t>
      </w:r>
    </w:p>
    <w:p w:rsidR="00AD4952" w:rsidRPr="006D1154" w:rsidRDefault="00AD4952" w:rsidP="006D1154">
      <w:pPr>
        <w:pStyle w:val="a3"/>
        <w:numPr>
          <w:ilvl w:val="0"/>
          <w:numId w:val="5"/>
        </w:numPr>
        <w:tabs>
          <w:tab w:val="left" w:pos="284"/>
        </w:tabs>
        <w:spacing w:after="0" w:line="276" w:lineRule="auto"/>
        <w:ind w:left="0" w:firstLine="0"/>
        <w:jc w:val="both"/>
        <w:rPr>
          <w:rFonts w:ascii="Times New Roman" w:hAnsi="Times New Roman" w:cs="Times New Roman"/>
          <w:sz w:val="24"/>
          <w:szCs w:val="24"/>
          <w:lang w:val="uk-UA"/>
        </w:rPr>
      </w:pPr>
      <w:r w:rsidRPr="006D1154">
        <w:rPr>
          <w:rFonts w:ascii="Times New Roman" w:hAnsi="Times New Roman" w:cs="Times New Roman"/>
          <w:sz w:val="24"/>
          <w:szCs w:val="24"/>
          <w:lang w:val="uk-UA"/>
        </w:rPr>
        <w:t>Вища освіта у галузі промислового та цивільного будівництва (ПЦБ) або суміжних галузей;</w:t>
      </w:r>
    </w:p>
    <w:p w:rsidR="00AD4952" w:rsidRPr="006D1154" w:rsidRDefault="00AD4952" w:rsidP="006D1154">
      <w:pPr>
        <w:pStyle w:val="a3"/>
        <w:numPr>
          <w:ilvl w:val="0"/>
          <w:numId w:val="5"/>
        </w:numPr>
        <w:tabs>
          <w:tab w:val="left" w:pos="284"/>
        </w:tabs>
        <w:spacing w:after="0" w:line="276" w:lineRule="auto"/>
        <w:ind w:left="0" w:firstLine="0"/>
        <w:jc w:val="both"/>
        <w:rPr>
          <w:rFonts w:ascii="Times New Roman" w:hAnsi="Times New Roman" w:cs="Times New Roman"/>
          <w:sz w:val="24"/>
          <w:szCs w:val="24"/>
          <w:lang w:val="uk-UA"/>
        </w:rPr>
      </w:pPr>
      <w:r w:rsidRPr="006D1154">
        <w:rPr>
          <w:rFonts w:ascii="Times New Roman" w:hAnsi="Times New Roman" w:cs="Times New Roman"/>
          <w:sz w:val="24"/>
          <w:szCs w:val="24"/>
          <w:lang w:val="uk-UA"/>
        </w:rPr>
        <w:t>від 5 років досвіду у сфері реалізації проектів будівництва споруд, будівель та інфраструктури, проведення будівельних робіт;</w:t>
      </w:r>
    </w:p>
    <w:p w:rsidR="00AD4952" w:rsidRPr="006D1154" w:rsidRDefault="00AD4952" w:rsidP="006D1154">
      <w:pPr>
        <w:pStyle w:val="a3"/>
        <w:numPr>
          <w:ilvl w:val="0"/>
          <w:numId w:val="5"/>
        </w:numPr>
        <w:tabs>
          <w:tab w:val="left" w:pos="284"/>
        </w:tabs>
        <w:spacing w:after="0" w:line="276" w:lineRule="auto"/>
        <w:ind w:left="0" w:firstLine="0"/>
        <w:jc w:val="both"/>
        <w:rPr>
          <w:rFonts w:ascii="Times New Roman" w:hAnsi="Times New Roman" w:cs="Times New Roman"/>
          <w:sz w:val="24"/>
          <w:szCs w:val="24"/>
          <w:lang w:val="uk-UA"/>
        </w:rPr>
      </w:pPr>
      <w:r w:rsidRPr="006D1154">
        <w:rPr>
          <w:rFonts w:ascii="Times New Roman" w:hAnsi="Times New Roman" w:cs="Times New Roman"/>
          <w:sz w:val="24"/>
          <w:szCs w:val="24"/>
          <w:lang w:val="uk-UA"/>
        </w:rPr>
        <w:t>від 1 року досвіду роботи в органах державної влади, місцевого самоврядування, громадських або міжнародних організаціях;</w:t>
      </w:r>
    </w:p>
    <w:p w:rsidR="00AD4952" w:rsidRPr="006D1154" w:rsidRDefault="00AD4952" w:rsidP="006D1154">
      <w:pPr>
        <w:pStyle w:val="a3"/>
        <w:numPr>
          <w:ilvl w:val="0"/>
          <w:numId w:val="5"/>
        </w:numPr>
        <w:tabs>
          <w:tab w:val="left" w:pos="284"/>
        </w:tabs>
        <w:spacing w:after="0" w:line="276" w:lineRule="auto"/>
        <w:ind w:left="0" w:firstLine="0"/>
        <w:jc w:val="both"/>
        <w:rPr>
          <w:rFonts w:ascii="Times New Roman" w:hAnsi="Times New Roman" w:cs="Times New Roman"/>
          <w:sz w:val="24"/>
          <w:szCs w:val="24"/>
          <w:lang w:val="uk-UA"/>
        </w:rPr>
      </w:pPr>
      <w:r w:rsidRPr="006D1154">
        <w:rPr>
          <w:rFonts w:ascii="Times New Roman" w:hAnsi="Times New Roman" w:cs="Times New Roman"/>
          <w:sz w:val="24"/>
          <w:szCs w:val="24"/>
          <w:lang w:val="uk-UA"/>
        </w:rPr>
        <w:t>Вільне володіння державною мовою (усно та письмово). Володіння англій</w:t>
      </w:r>
      <w:r w:rsidR="005523AC">
        <w:rPr>
          <w:rFonts w:ascii="Times New Roman" w:hAnsi="Times New Roman" w:cs="Times New Roman"/>
          <w:sz w:val="24"/>
          <w:szCs w:val="24"/>
          <w:lang w:val="uk-UA"/>
        </w:rPr>
        <w:t>сь</w:t>
      </w:r>
      <w:r w:rsidRPr="006D1154">
        <w:rPr>
          <w:rFonts w:ascii="Times New Roman" w:hAnsi="Times New Roman" w:cs="Times New Roman"/>
          <w:sz w:val="24"/>
          <w:szCs w:val="24"/>
          <w:lang w:val="uk-UA"/>
        </w:rPr>
        <w:t>кою мовою сприймається як перевага</w:t>
      </w:r>
    </w:p>
    <w:p w:rsidR="00AD4952" w:rsidRPr="006D1154" w:rsidRDefault="00AD4952" w:rsidP="006D1154">
      <w:pPr>
        <w:pStyle w:val="a3"/>
        <w:numPr>
          <w:ilvl w:val="0"/>
          <w:numId w:val="5"/>
        </w:numPr>
        <w:tabs>
          <w:tab w:val="left" w:pos="284"/>
        </w:tabs>
        <w:spacing w:after="0" w:line="276" w:lineRule="auto"/>
        <w:ind w:left="0" w:firstLine="0"/>
        <w:jc w:val="both"/>
        <w:rPr>
          <w:rFonts w:ascii="Times New Roman" w:hAnsi="Times New Roman" w:cs="Times New Roman"/>
          <w:sz w:val="24"/>
          <w:szCs w:val="24"/>
          <w:lang w:val="uk-UA"/>
        </w:rPr>
      </w:pPr>
      <w:r w:rsidRPr="006D1154">
        <w:rPr>
          <w:rFonts w:ascii="Times New Roman" w:hAnsi="Times New Roman" w:cs="Times New Roman"/>
          <w:sz w:val="24"/>
          <w:szCs w:val="24"/>
          <w:lang w:val="uk-UA"/>
        </w:rPr>
        <w:t>комунікабельність, вміння побудувати хороші та стабільні відносини з партнерами;</w:t>
      </w:r>
    </w:p>
    <w:p w:rsidR="00AD4952" w:rsidRPr="006D1154" w:rsidRDefault="00AD4952" w:rsidP="006D1154">
      <w:pPr>
        <w:pStyle w:val="a3"/>
        <w:numPr>
          <w:ilvl w:val="0"/>
          <w:numId w:val="5"/>
        </w:numPr>
        <w:tabs>
          <w:tab w:val="left" w:pos="284"/>
        </w:tabs>
        <w:spacing w:after="0" w:line="276" w:lineRule="auto"/>
        <w:ind w:left="0" w:firstLine="0"/>
        <w:jc w:val="both"/>
        <w:rPr>
          <w:rFonts w:ascii="Times New Roman" w:hAnsi="Times New Roman" w:cs="Times New Roman"/>
          <w:sz w:val="24"/>
          <w:szCs w:val="24"/>
          <w:lang w:val="uk-UA"/>
        </w:rPr>
      </w:pPr>
      <w:r w:rsidRPr="006D1154">
        <w:rPr>
          <w:rFonts w:ascii="Times New Roman" w:hAnsi="Times New Roman" w:cs="Times New Roman"/>
          <w:sz w:val="24"/>
          <w:szCs w:val="24"/>
          <w:lang w:val="uk-UA"/>
        </w:rPr>
        <w:t>Хороші управлінські, адміністративні, аналітичні навички, навички планування;</w:t>
      </w:r>
    </w:p>
    <w:p w:rsidR="00AD4952" w:rsidRPr="006D1154" w:rsidRDefault="006D1154" w:rsidP="006D1154">
      <w:pPr>
        <w:pStyle w:val="a3"/>
        <w:numPr>
          <w:ilvl w:val="0"/>
          <w:numId w:val="5"/>
        </w:numPr>
        <w:tabs>
          <w:tab w:val="left" w:pos="284"/>
        </w:tabs>
        <w:spacing w:after="0" w:line="276" w:lineRule="auto"/>
        <w:ind w:left="0" w:firstLine="0"/>
        <w:jc w:val="both"/>
        <w:rPr>
          <w:rFonts w:ascii="Times New Roman" w:hAnsi="Times New Roman" w:cs="Times New Roman"/>
          <w:sz w:val="24"/>
          <w:szCs w:val="24"/>
          <w:lang w:val="uk-UA"/>
        </w:rPr>
      </w:pPr>
      <w:r w:rsidRPr="006D1154">
        <w:rPr>
          <w:rFonts w:ascii="Times New Roman" w:hAnsi="Times New Roman" w:cs="Times New Roman"/>
          <w:sz w:val="24"/>
          <w:szCs w:val="24"/>
          <w:lang w:val="uk-UA"/>
        </w:rPr>
        <w:t>Ініціативність</w:t>
      </w:r>
      <w:r w:rsidR="00AD4952" w:rsidRPr="006D1154">
        <w:rPr>
          <w:rFonts w:ascii="Times New Roman" w:hAnsi="Times New Roman" w:cs="Times New Roman"/>
          <w:sz w:val="24"/>
          <w:szCs w:val="24"/>
          <w:lang w:val="uk-UA"/>
        </w:rPr>
        <w:t xml:space="preserve"> та вміння працювати як самостійно, так і в команді;</w:t>
      </w:r>
    </w:p>
    <w:p w:rsidR="00AD4952" w:rsidRPr="006D1154" w:rsidRDefault="00AD4952" w:rsidP="006D1154">
      <w:pPr>
        <w:pStyle w:val="a3"/>
        <w:numPr>
          <w:ilvl w:val="0"/>
          <w:numId w:val="5"/>
        </w:numPr>
        <w:tabs>
          <w:tab w:val="left" w:pos="284"/>
        </w:tabs>
        <w:spacing w:after="0" w:line="276" w:lineRule="auto"/>
        <w:ind w:left="0" w:firstLine="0"/>
        <w:jc w:val="both"/>
        <w:rPr>
          <w:rFonts w:ascii="Times New Roman" w:hAnsi="Times New Roman" w:cs="Times New Roman"/>
          <w:sz w:val="24"/>
          <w:szCs w:val="24"/>
          <w:lang w:val="uk-UA"/>
        </w:rPr>
      </w:pPr>
      <w:r w:rsidRPr="006D1154">
        <w:rPr>
          <w:rFonts w:ascii="Times New Roman" w:hAnsi="Times New Roman" w:cs="Times New Roman"/>
          <w:sz w:val="24"/>
          <w:szCs w:val="24"/>
          <w:lang w:val="uk-UA"/>
        </w:rPr>
        <w:t>Впевнений користувач ПК.</w:t>
      </w:r>
    </w:p>
    <w:p w:rsidR="00AD4952" w:rsidRPr="006D1154" w:rsidRDefault="00AD4952" w:rsidP="006D1154">
      <w:pPr>
        <w:pStyle w:val="a3"/>
        <w:numPr>
          <w:ilvl w:val="0"/>
          <w:numId w:val="5"/>
        </w:numPr>
        <w:tabs>
          <w:tab w:val="left" w:pos="284"/>
        </w:tabs>
        <w:spacing w:after="0" w:line="276" w:lineRule="auto"/>
        <w:ind w:left="0" w:firstLine="0"/>
        <w:rPr>
          <w:rFonts w:ascii="Times New Roman" w:hAnsi="Times New Roman" w:cs="Times New Roman"/>
          <w:sz w:val="24"/>
          <w:szCs w:val="24"/>
          <w:lang w:val="uk-UA"/>
        </w:rPr>
      </w:pPr>
      <w:r w:rsidRPr="006D1154">
        <w:rPr>
          <w:rFonts w:ascii="Times New Roman" w:hAnsi="Times New Roman" w:cs="Times New Roman"/>
          <w:sz w:val="24"/>
          <w:szCs w:val="24"/>
          <w:lang w:val="uk-UA"/>
        </w:rPr>
        <w:t>Досвід роботи в сфері технічного обстеження будівель і споруд, в тому числі самостійне проведення обмірів приміщень, робота з кресленнями.</w:t>
      </w:r>
    </w:p>
    <w:p w:rsidR="00AD4952" w:rsidRPr="006D1154" w:rsidRDefault="00AD4952" w:rsidP="006D1154">
      <w:pPr>
        <w:pStyle w:val="a3"/>
        <w:numPr>
          <w:ilvl w:val="0"/>
          <w:numId w:val="5"/>
        </w:numPr>
        <w:tabs>
          <w:tab w:val="left" w:pos="284"/>
        </w:tabs>
        <w:spacing w:after="0" w:line="276" w:lineRule="auto"/>
        <w:ind w:left="0" w:firstLine="0"/>
        <w:rPr>
          <w:rFonts w:ascii="Times New Roman" w:hAnsi="Times New Roman" w:cs="Times New Roman"/>
          <w:sz w:val="24"/>
          <w:szCs w:val="24"/>
          <w:lang w:val="uk-UA"/>
        </w:rPr>
      </w:pPr>
      <w:r w:rsidRPr="006D1154">
        <w:rPr>
          <w:rFonts w:ascii="Times New Roman" w:hAnsi="Times New Roman" w:cs="Times New Roman"/>
          <w:sz w:val="24"/>
          <w:szCs w:val="24"/>
          <w:lang w:val="uk-UA"/>
        </w:rPr>
        <w:t>Досвід перевірки проектно-кошторисної документації, порівняльного аналізу кошторисних розрахунків та фактично виконаних обсягів робіт.</w:t>
      </w:r>
    </w:p>
    <w:p w:rsidR="00AD4952" w:rsidRPr="006D1154" w:rsidRDefault="00AD4952" w:rsidP="006D1154">
      <w:pPr>
        <w:pStyle w:val="a3"/>
        <w:numPr>
          <w:ilvl w:val="0"/>
          <w:numId w:val="5"/>
        </w:numPr>
        <w:tabs>
          <w:tab w:val="left" w:pos="284"/>
        </w:tabs>
        <w:spacing w:after="0" w:line="276" w:lineRule="auto"/>
        <w:ind w:left="0" w:firstLine="0"/>
        <w:rPr>
          <w:rFonts w:ascii="Times New Roman" w:hAnsi="Times New Roman" w:cs="Times New Roman"/>
          <w:sz w:val="24"/>
          <w:szCs w:val="24"/>
          <w:lang w:val="uk-UA"/>
        </w:rPr>
      </w:pPr>
      <w:r w:rsidRPr="006D1154">
        <w:rPr>
          <w:rFonts w:ascii="Times New Roman" w:hAnsi="Times New Roman" w:cs="Times New Roman"/>
          <w:sz w:val="24"/>
          <w:szCs w:val="24"/>
          <w:lang w:val="uk-UA"/>
        </w:rPr>
        <w:t>Знання нормативної бази в сфері проектування та будівництва</w:t>
      </w:r>
      <w:r w:rsidR="005523AC">
        <w:rPr>
          <w:rFonts w:ascii="Times New Roman" w:hAnsi="Times New Roman" w:cs="Times New Roman"/>
          <w:sz w:val="24"/>
          <w:szCs w:val="24"/>
          <w:lang w:val="uk-UA"/>
        </w:rPr>
        <w:t>.</w:t>
      </w:r>
    </w:p>
    <w:p w:rsidR="00AD4952" w:rsidRPr="006D1154" w:rsidRDefault="00AD4952" w:rsidP="006D1154">
      <w:pPr>
        <w:pStyle w:val="a3"/>
        <w:numPr>
          <w:ilvl w:val="0"/>
          <w:numId w:val="5"/>
        </w:numPr>
        <w:tabs>
          <w:tab w:val="left" w:pos="284"/>
        </w:tabs>
        <w:spacing w:after="0" w:line="276" w:lineRule="auto"/>
        <w:ind w:left="0" w:firstLine="0"/>
        <w:rPr>
          <w:rFonts w:ascii="Times New Roman" w:hAnsi="Times New Roman" w:cs="Times New Roman"/>
          <w:sz w:val="24"/>
          <w:szCs w:val="24"/>
          <w:lang w:val="uk-UA"/>
        </w:rPr>
      </w:pPr>
      <w:r w:rsidRPr="006D1154">
        <w:rPr>
          <w:rFonts w:ascii="Times New Roman" w:hAnsi="Times New Roman" w:cs="Times New Roman"/>
          <w:sz w:val="24"/>
          <w:szCs w:val="24"/>
          <w:lang w:val="uk-UA"/>
        </w:rPr>
        <w:t xml:space="preserve">Знання програм: </w:t>
      </w:r>
      <w:proofErr w:type="spellStart"/>
      <w:r w:rsidRPr="006D1154">
        <w:rPr>
          <w:rFonts w:ascii="Times New Roman" w:hAnsi="Times New Roman" w:cs="Times New Roman"/>
          <w:sz w:val="24"/>
          <w:szCs w:val="24"/>
          <w:lang w:val="uk-UA"/>
        </w:rPr>
        <w:t>AutoCAD</w:t>
      </w:r>
      <w:proofErr w:type="spellEnd"/>
      <w:r w:rsidRPr="006D1154">
        <w:rPr>
          <w:rFonts w:ascii="Times New Roman" w:hAnsi="Times New Roman" w:cs="Times New Roman"/>
          <w:sz w:val="24"/>
          <w:szCs w:val="24"/>
          <w:lang w:val="uk-UA"/>
        </w:rPr>
        <w:t>, кошторисних програм</w:t>
      </w:r>
      <w:r w:rsidR="005523AC">
        <w:rPr>
          <w:rFonts w:ascii="Times New Roman" w:hAnsi="Times New Roman" w:cs="Times New Roman"/>
          <w:sz w:val="24"/>
          <w:szCs w:val="24"/>
          <w:lang w:val="uk-UA"/>
        </w:rPr>
        <w:t>.</w:t>
      </w:r>
    </w:p>
    <w:p w:rsidR="00AD4952" w:rsidRPr="006D1154" w:rsidRDefault="00AD4952" w:rsidP="006D1154">
      <w:pPr>
        <w:pStyle w:val="a3"/>
        <w:numPr>
          <w:ilvl w:val="0"/>
          <w:numId w:val="5"/>
        </w:numPr>
        <w:tabs>
          <w:tab w:val="left" w:pos="284"/>
        </w:tabs>
        <w:spacing w:after="0" w:line="276" w:lineRule="auto"/>
        <w:ind w:left="0" w:firstLine="0"/>
        <w:rPr>
          <w:rFonts w:ascii="Times New Roman" w:hAnsi="Times New Roman" w:cs="Times New Roman"/>
          <w:sz w:val="24"/>
          <w:szCs w:val="24"/>
          <w:lang w:val="uk-UA"/>
        </w:rPr>
      </w:pPr>
      <w:r w:rsidRPr="006D1154">
        <w:rPr>
          <w:rFonts w:ascii="Times New Roman" w:hAnsi="Times New Roman" w:cs="Times New Roman"/>
          <w:sz w:val="24"/>
          <w:szCs w:val="24"/>
          <w:lang w:val="uk-UA"/>
        </w:rPr>
        <w:t>Наявність кваліфікаційного сертифікату експерта технічного обстеження будівель і споруд (вітається, але не є обов'язковим).</w:t>
      </w:r>
    </w:p>
    <w:p w:rsidR="00AD4952" w:rsidRPr="006D1154" w:rsidRDefault="00AD4952" w:rsidP="006D1154">
      <w:pPr>
        <w:pStyle w:val="a3"/>
        <w:numPr>
          <w:ilvl w:val="0"/>
          <w:numId w:val="5"/>
        </w:numPr>
        <w:tabs>
          <w:tab w:val="left" w:pos="284"/>
        </w:tabs>
        <w:spacing w:after="0" w:line="276" w:lineRule="auto"/>
        <w:ind w:left="0" w:firstLine="0"/>
        <w:rPr>
          <w:rFonts w:ascii="Times New Roman" w:hAnsi="Times New Roman" w:cs="Times New Roman"/>
          <w:sz w:val="24"/>
          <w:szCs w:val="24"/>
          <w:lang w:val="uk-UA"/>
        </w:rPr>
      </w:pPr>
      <w:r w:rsidRPr="006D1154">
        <w:rPr>
          <w:rFonts w:ascii="Times New Roman" w:hAnsi="Times New Roman" w:cs="Times New Roman"/>
          <w:sz w:val="24"/>
          <w:szCs w:val="24"/>
          <w:lang w:val="uk-UA"/>
        </w:rPr>
        <w:t>Готовність до відряджень.</w:t>
      </w:r>
    </w:p>
    <w:p w:rsidR="00AD4952" w:rsidRPr="006D1154" w:rsidRDefault="00AD4952" w:rsidP="006D1154">
      <w:pPr>
        <w:pStyle w:val="a3"/>
        <w:numPr>
          <w:ilvl w:val="0"/>
          <w:numId w:val="5"/>
        </w:numPr>
        <w:tabs>
          <w:tab w:val="left" w:pos="284"/>
        </w:tabs>
        <w:spacing w:after="0" w:line="276" w:lineRule="auto"/>
        <w:ind w:left="0" w:firstLine="0"/>
        <w:rPr>
          <w:rFonts w:ascii="Times New Roman" w:hAnsi="Times New Roman" w:cs="Times New Roman"/>
          <w:sz w:val="24"/>
          <w:szCs w:val="24"/>
          <w:lang w:val="uk-UA"/>
        </w:rPr>
      </w:pPr>
      <w:r w:rsidRPr="006D1154">
        <w:rPr>
          <w:rFonts w:ascii="Times New Roman" w:hAnsi="Times New Roman" w:cs="Times New Roman"/>
          <w:sz w:val="24"/>
          <w:szCs w:val="24"/>
          <w:lang w:val="uk-UA"/>
        </w:rPr>
        <w:t>Наявність посвідчення водія (категорія В) вітається.</w:t>
      </w:r>
    </w:p>
    <w:p w:rsidR="00AD4952" w:rsidRPr="006D1154" w:rsidRDefault="00AD4952" w:rsidP="006D1154">
      <w:pPr>
        <w:pStyle w:val="a3"/>
        <w:numPr>
          <w:ilvl w:val="0"/>
          <w:numId w:val="5"/>
        </w:numPr>
        <w:tabs>
          <w:tab w:val="left" w:pos="284"/>
        </w:tabs>
        <w:spacing w:after="0" w:line="276" w:lineRule="auto"/>
        <w:ind w:left="0" w:firstLine="0"/>
        <w:rPr>
          <w:rFonts w:ascii="Times New Roman" w:hAnsi="Times New Roman" w:cs="Times New Roman"/>
          <w:sz w:val="24"/>
          <w:szCs w:val="24"/>
          <w:lang w:val="uk-UA"/>
        </w:rPr>
      </w:pPr>
      <w:r w:rsidRPr="006D1154">
        <w:rPr>
          <w:rFonts w:ascii="Times New Roman" w:hAnsi="Times New Roman" w:cs="Times New Roman"/>
          <w:sz w:val="24"/>
          <w:szCs w:val="24"/>
          <w:lang w:val="uk-UA"/>
        </w:rPr>
        <w:t>Здатність самостійно приймати рішення, оперативно вирішувати поставлені завдання.</w:t>
      </w:r>
    </w:p>
    <w:p w:rsidR="00AD4952" w:rsidRPr="006D1154" w:rsidRDefault="00AD4952" w:rsidP="006D1154">
      <w:pPr>
        <w:spacing w:line="276" w:lineRule="auto"/>
        <w:jc w:val="both"/>
        <w:rPr>
          <w:rFonts w:ascii="Times New Roman" w:hAnsi="Times New Roman" w:cs="Times New Roman"/>
          <w:sz w:val="24"/>
          <w:szCs w:val="24"/>
          <w:lang w:val="uk-UA"/>
        </w:rPr>
      </w:pPr>
    </w:p>
    <w:p w:rsidR="00AD4952" w:rsidRPr="006D1154" w:rsidRDefault="006D1154" w:rsidP="006D1154">
      <w:pPr>
        <w:spacing w:after="0" w:line="276" w:lineRule="auto"/>
        <w:jc w:val="both"/>
        <w:rPr>
          <w:rFonts w:ascii="Times New Roman" w:hAnsi="Times New Roman" w:cs="Times New Roman"/>
          <w:b/>
          <w:sz w:val="24"/>
          <w:szCs w:val="24"/>
          <w:lang w:val="uk-UA"/>
        </w:rPr>
      </w:pPr>
      <w:r w:rsidRPr="006D1154">
        <w:rPr>
          <w:rFonts w:ascii="Times New Roman" w:hAnsi="Times New Roman" w:cs="Times New Roman"/>
          <w:b/>
          <w:sz w:val="24"/>
          <w:szCs w:val="24"/>
          <w:lang w:val="uk-UA"/>
        </w:rPr>
        <w:t>О</w:t>
      </w:r>
      <w:r w:rsidR="00AD4952" w:rsidRPr="006D1154">
        <w:rPr>
          <w:rFonts w:ascii="Times New Roman" w:hAnsi="Times New Roman" w:cs="Times New Roman"/>
          <w:b/>
          <w:sz w:val="24"/>
          <w:szCs w:val="24"/>
          <w:lang w:val="uk-UA"/>
        </w:rPr>
        <w:t>бов'язки:</w:t>
      </w:r>
    </w:p>
    <w:p w:rsidR="006D1154" w:rsidRPr="00476A0A" w:rsidRDefault="00AD4952" w:rsidP="00476A0A">
      <w:pPr>
        <w:pStyle w:val="a3"/>
        <w:numPr>
          <w:ilvl w:val="0"/>
          <w:numId w:val="5"/>
        </w:numPr>
        <w:tabs>
          <w:tab w:val="left" w:pos="284"/>
        </w:tabs>
        <w:spacing w:after="0" w:line="276" w:lineRule="auto"/>
        <w:ind w:left="0" w:firstLine="0"/>
        <w:jc w:val="both"/>
        <w:rPr>
          <w:rFonts w:ascii="Times New Roman" w:hAnsi="Times New Roman" w:cs="Times New Roman"/>
          <w:sz w:val="24"/>
          <w:szCs w:val="24"/>
          <w:lang w:val="uk-UA"/>
        </w:rPr>
      </w:pPr>
      <w:r w:rsidRPr="00476A0A">
        <w:rPr>
          <w:rFonts w:ascii="Times New Roman" w:hAnsi="Times New Roman" w:cs="Times New Roman"/>
          <w:sz w:val="24"/>
          <w:szCs w:val="24"/>
          <w:lang w:val="uk-UA"/>
        </w:rPr>
        <w:t>розроб</w:t>
      </w:r>
      <w:r w:rsidR="006D1154" w:rsidRPr="00476A0A">
        <w:rPr>
          <w:rFonts w:ascii="Times New Roman" w:hAnsi="Times New Roman" w:cs="Times New Roman"/>
          <w:sz w:val="24"/>
          <w:szCs w:val="24"/>
          <w:lang w:val="uk-UA"/>
        </w:rPr>
        <w:t>ка</w:t>
      </w:r>
      <w:r w:rsidRPr="00476A0A">
        <w:rPr>
          <w:rFonts w:ascii="Times New Roman" w:hAnsi="Times New Roman" w:cs="Times New Roman"/>
          <w:sz w:val="24"/>
          <w:szCs w:val="24"/>
          <w:lang w:val="uk-UA"/>
        </w:rPr>
        <w:t xml:space="preserve"> Стандартн</w:t>
      </w:r>
      <w:r w:rsidR="006D1154" w:rsidRPr="00476A0A">
        <w:rPr>
          <w:rFonts w:ascii="Times New Roman" w:hAnsi="Times New Roman" w:cs="Times New Roman"/>
          <w:sz w:val="24"/>
          <w:szCs w:val="24"/>
          <w:lang w:val="uk-UA"/>
        </w:rPr>
        <w:t>их</w:t>
      </w:r>
      <w:r w:rsidRPr="00476A0A">
        <w:rPr>
          <w:rFonts w:ascii="Times New Roman" w:hAnsi="Times New Roman" w:cs="Times New Roman"/>
          <w:sz w:val="24"/>
          <w:szCs w:val="24"/>
          <w:lang w:val="uk-UA"/>
        </w:rPr>
        <w:t xml:space="preserve"> операційн</w:t>
      </w:r>
      <w:r w:rsidR="006D1154" w:rsidRPr="00476A0A">
        <w:rPr>
          <w:rFonts w:ascii="Times New Roman" w:hAnsi="Times New Roman" w:cs="Times New Roman"/>
          <w:sz w:val="24"/>
          <w:szCs w:val="24"/>
          <w:lang w:val="uk-UA"/>
        </w:rPr>
        <w:t>их процедур</w:t>
      </w:r>
      <w:r w:rsidRPr="00476A0A">
        <w:rPr>
          <w:rFonts w:ascii="Times New Roman" w:hAnsi="Times New Roman" w:cs="Times New Roman"/>
          <w:sz w:val="24"/>
          <w:szCs w:val="24"/>
          <w:lang w:val="uk-UA"/>
        </w:rPr>
        <w:t xml:space="preserve"> для всіх відповідних технічних та інженерних аспектів циклу реалізації проекту для інфраструктурних та будівельних проектів, включаючи проектування, </w:t>
      </w:r>
      <w:r w:rsidR="006D1154" w:rsidRPr="00476A0A">
        <w:rPr>
          <w:rFonts w:ascii="Times New Roman" w:hAnsi="Times New Roman" w:cs="Times New Roman"/>
          <w:sz w:val="24"/>
          <w:szCs w:val="24"/>
          <w:lang w:val="uk-UA"/>
        </w:rPr>
        <w:t xml:space="preserve">складання та перевірку технічної документації для </w:t>
      </w:r>
      <w:r w:rsidR="006D1154" w:rsidRPr="00476A0A">
        <w:rPr>
          <w:rFonts w:ascii="Times New Roman" w:hAnsi="Times New Roman" w:cs="Times New Roman"/>
          <w:sz w:val="24"/>
          <w:szCs w:val="24"/>
          <w:lang w:val="uk-UA"/>
        </w:rPr>
        <w:lastRenderedPageBreak/>
        <w:t>проведення закупівель товарів, робіт та послуг, необхідних в ході реалізації проектів</w:t>
      </w:r>
      <w:r w:rsidRPr="00476A0A">
        <w:rPr>
          <w:rFonts w:ascii="Times New Roman" w:hAnsi="Times New Roman" w:cs="Times New Roman"/>
          <w:sz w:val="24"/>
          <w:szCs w:val="24"/>
          <w:lang w:val="uk-UA"/>
        </w:rPr>
        <w:t xml:space="preserve">, </w:t>
      </w:r>
      <w:r w:rsidR="006D1154" w:rsidRPr="00476A0A">
        <w:rPr>
          <w:rFonts w:ascii="Times New Roman" w:hAnsi="Times New Roman" w:cs="Times New Roman"/>
          <w:sz w:val="24"/>
          <w:szCs w:val="24"/>
          <w:lang w:val="uk-UA"/>
        </w:rPr>
        <w:t>т</w:t>
      </w:r>
      <w:r w:rsidRPr="00476A0A">
        <w:rPr>
          <w:rFonts w:ascii="Times New Roman" w:hAnsi="Times New Roman" w:cs="Times New Roman"/>
          <w:sz w:val="24"/>
          <w:szCs w:val="24"/>
          <w:lang w:val="uk-UA"/>
        </w:rPr>
        <w:t>ехнічний нагляд</w:t>
      </w:r>
      <w:r w:rsidR="006D1154" w:rsidRPr="00476A0A">
        <w:rPr>
          <w:rFonts w:ascii="Times New Roman" w:hAnsi="Times New Roman" w:cs="Times New Roman"/>
          <w:sz w:val="24"/>
          <w:szCs w:val="24"/>
          <w:lang w:val="uk-UA"/>
        </w:rPr>
        <w:t xml:space="preserve"> та контроль якості виконання робіт;</w:t>
      </w:r>
    </w:p>
    <w:p w:rsidR="00AD4952" w:rsidRPr="00476A0A" w:rsidRDefault="006D1154" w:rsidP="00476A0A">
      <w:pPr>
        <w:pStyle w:val="a3"/>
        <w:numPr>
          <w:ilvl w:val="0"/>
          <w:numId w:val="5"/>
        </w:numPr>
        <w:tabs>
          <w:tab w:val="left" w:pos="284"/>
        </w:tabs>
        <w:spacing w:after="0" w:line="276" w:lineRule="auto"/>
        <w:ind w:left="0" w:firstLine="0"/>
        <w:jc w:val="both"/>
        <w:rPr>
          <w:rFonts w:ascii="Times New Roman" w:hAnsi="Times New Roman" w:cs="Times New Roman"/>
          <w:sz w:val="24"/>
          <w:szCs w:val="24"/>
          <w:lang w:val="uk-UA"/>
        </w:rPr>
      </w:pPr>
      <w:r w:rsidRPr="00476A0A">
        <w:rPr>
          <w:rFonts w:ascii="Times New Roman" w:hAnsi="Times New Roman" w:cs="Times New Roman"/>
          <w:sz w:val="24"/>
          <w:szCs w:val="24"/>
          <w:lang w:val="uk-UA"/>
        </w:rPr>
        <w:t>співпраця</w:t>
      </w:r>
      <w:r w:rsidR="00AD4952" w:rsidRPr="00476A0A">
        <w:rPr>
          <w:rFonts w:ascii="Times New Roman" w:hAnsi="Times New Roman" w:cs="Times New Roman"/>
          <w:sz w:val="24"/>
          <w:szCs w:val="24"/>
          <w:lang w:val="uk-UA"/>
        </w:rPr>
        <w:t xml:space="preserve"> з</w:t>
      </w:r>
      <w:r w:rsidRPr="00476A0A">
        <w:rPr>
          <w:rFonts w:ascii="Times New Roman" w:hAnsi="Times New Roman" w:cs="Times New Roman"/>
          <w:sz w:val="24"/>
          <w:szCs w:val="24"/>
          <w:lang w:val="uk-UA"/>
        </w:rPr>
        <w:t xml:space="preserve"> органами місцевої влади</w:t>
      </w:r>
      <w:r w:rsidR="00AD4952" w:rsidRPr="00476A0A">
        <w:rPr>
          <w:rFonts w:ascii="Times New Roman" w:hAnsi="Times New Roman" w:cs="Times New Roman"/>
          <w:sz w:val="24"/>
          <w:szCs w:val="24"/>
          <w:lang w:val="uk-UA"/>
        </w:rPr>
        <w:t xml:space="preserve"> </w:t>
      </w:r>
      <w:r w:rsidRPr="00476A0A">
        <w:rPr>
          <w:rFonts w:ascii="Times New Roman" w:hAnsi="Times New Roman" w:cs="Times New Roman"/>
          <w:sz w:val="24"/>
          <w:szCs w:val="24"/>
          <w:lang w:val="uk-UA"/>
        </w:rPr>
        <w:t>в сфері реалізації будівельних та інфраструктурних проектів</w:t>
      </w:r>
      <w:r w:rsidR="00AD4952" w:rsidRPr="00476A0A">
        <w:rPr>
          <w:rFonts w:ascii="Times New Roman" w:hAnsi="Times New Roman" w:cs="Times New Roman"/>
          <w:sz w:val="24"/>
          <w:szCs w:val="24"/>
          <w:lang w:val="uk-UA"/>
        </w:rPr>
        <w:t>;</w:t>
      </w:r>
    </w:p>
    <w:p w:rsidR="006D1154" w:rsidRPr="00476A0A" w:rsidRDefault="00476A0A" w:rsidP="00476A0A">
      <w:pPr>
        <w:pStyle w:val="a3"/>
        <w:numPr>
          <w:ilvl w:val="0"/>
          <w:numId w:val="5"/>
        </w:numPr>
        <w:tabs>
          <w:tab w:val="left" w:pos="284"/>
        </w:tabs>
        <w:spacing w:after="0" w:line="276" w:lineRule="auto"/>
        <w:ind w:left="0" w:firstLine="0"/>
        <w:jc w:val="both"/>
        <w:rPr>
          <w:rFonts w:ascii="Times New Roman" w:hAnsi="Times New Roman" w:cs="Times New Roman"/>
          <w:sz w:val="24"/>
          <w:szCs w:val="24"/>
          <w:lang w:val="uk-UA"/>
        </w:rPr>
      </w:pPr>
      <w:r>
        <w:rPr>
          <w:rFonts w:ascii="Times New Roman" w:hAnsi="Times New Roman" w:cs="Times New Roman"/>
          <w:sz w:val="24"/>
          <w:szCs w:val="24"/>
          <w:lang w:val="en-US"/>
        </w:rPr>
        <w:t>r</w:t>
      </w:r>
      <w:r w:rsidRPr="00476A0A">
        <w:rPr>
          <w:rFonts w:ascii="Times New Roman" w:hAnsi="Times New Roman" w:cs="Times New Roman"/>
          <w:sz w:val="24"/>
          <w:szCs w:val="24"/>
          <w:lang w:val="uk-UA"/>
        </w:rPr>
        <w:t>контроль</w:t>
      </w:r>
      <w:r w:rsidR="006D1154" w:rsidRPr="00476A0A">
        <w:rPr>
          <w:rFonts w:ascii="Times New Roman" w:hAnsi="Times New Roman" w:cs="Times New Roman"/>
          <w:sz w:val="24"/>
          <w:szCs w:val="24"/>
          <w:lang w:val="uk-UA"/>
        </w:rPr>
        <w:t xml:space="preserve"> відповідності проектно-</w:t>
      </w:r>
      <w:r w:rsidRPr="00476A0A">
        <w:rPr>
          <w:rFonts w:ascii="Times New Roman" w:hAnsi="Times New Roman" w:cs="Times New Roman"/>
          <w:sz w:val="24"/>
          <w:szCs w:val="24"/>
          <w:lang w:val="uk-UA"/>
        </w:rPr>
        <w:t>кошторисної</w:t>
      </w:r>
      <w:r w:rsidR="006D1154" w:rsidRPr="00476A0A">
        <w:rPr>
          <w:rFonts w:ascii="Times New Roman" w:hAnsi="Times New Roman" w:cs="Times New Roman"/>
          <w:sz w:val="24"/>
          <w:szCs w:val="24"/>
          <w:lang w:val="uk-UA"/>
        </w:rPr>
        <w:t xml:space="preserve"> документації стандартам, технічним умовам і іншим нормативним документам з проектування, будівництва, а також завданням на проектування.</w:t>
      </w:r>
    </w:p>
    <w:p w:rsidR="006D1154" w:rsidRPr="00476A0A" w:rsidRDefault="00476A0A" w:rsidP="00476A0A">
      <w:pPr>
        <w:pStyle w:val="a3"/>
        <w:numPr>
          <w:ilvl w:val="0"/>
          <w:numId w:val="5"/>
        </w:numPr>
        <w:tabs>
          <w:tab w:val="left" w:pos="284"/>
        </w:tabs>
        <w:spacing w:after="0" w:line="276" w:lineRule="auto"/>
        <w:ind w:left="0" w:firstLine="0"/>
        <w:jc w:val="both"/>
        <w:rPr>
          <w:rFonts w:ascii="Times New Roman" w:hAnsi="Times New Roman" w:cs="Times New Roman"/>
          <w:sz w:val="24"/>
          <w:szCs w:val="24"/>
          <w:lang w:val="uk-UA"/>
        </w:rPr>
      </w:pPr>
      <w:r>
        <w:rPr>
          <w:rFonts w:ascii="Times New Roman" w:hAnsi="Times New Roman" w:cs="Times New Roman"/>
          <w:sz w:val="24"/>
          <w:szCs w:val="24"/>
          <w:lang w:val="en-US"/>
        </w:rPr>
        <w:t>r</w:t>
      </w:r>
      <w:r w:rsidRPr="00476A0A">
        <w:rPr>
          <w:rFonts w:ascii="Times New Roman" w:hAnsi="Times New Roman" w:cs="Times New Roman"/>
          <w:sz w:val="24"/>
          <w:szCs w:val="24"/>
          <w:lang w:val="uk-UA"/>
        </w:rPr>
        <w:t>контроль</w:t>
      </w:r>
      <w:r w:rsidR="006D1154" w:rsidRPr="00476A0A">
        <w:rPr>
          <w:rFonts w:ascii="Times New Roman" w:hAnsi="Times New Roman" w:cs="Times New Roman"/>
          <w:sz w:val="24"/>
          <w:szCs w:val="24"/>
          <w:lang w:val="uk-UA"/>
        </w:rPr>
        <w:t xml:space="preserve"> відповідності проектної документації обсягів робіт і матеріалів їх вартості при перед-контрактної підготовки і по ходу будівництва.</w:t>
      </w:r>
    </w:p>
    <w:p w:rsidR="006D1154" w:rsidRPr="00476A0A" w:rsidRDefault="00476A0A" w:rsidP="00476A0A">
      <w:pPr>
        <w:pStyle w:val="a3"/>
        <w:numPr>
          <w:ilvl w:val="0"/>
          <w:numId w:val="5"/>
        </w:numPr>
        <w:tabs>
          <w:tab w:val="left" w:pos="284"/>
        </w:tabs>
        <w:spacing w:after="0" w:line="276" w:lineRule="auto"/>
        <w:ind w:left="0" w:firstLine="0"/>
        <w:jc w:val="both"/>
        <w:rPr>
          <w:rFonts w:ascii="Times New Roman" w:hAnsi="Times New Roman" w:cs="Times New Roman"/>
          <w:sz w:val="24"/>
          <w:szCs w:val="24"/>
          <w:lang w:val="uk-UA"/>
        </w:rPr>
      </w:pPr>
      <w:r>
        <w:rPr>
          <w:rFonts w:ascii="Times New Roman" w:hAnsi="Times New Roman" w:cs="Times New Roman"/>
          <w:sz w:val="24"/>
          <w:szCs w:val="24"/>
          <w:lang w:val="uk-UA"/>
        </w:rPr>
        <w:t>к</w:t>
      </w:r>
      <w:r w:rsidR="006D1154" w:rsidRPr="00476A0A">
        <w:rPr>
          <w:rFonts w:ascii="Times New Roman" w:hAnsi="Times New Roman" w:cs="Times New Roman"/>
          <w:sz w:val="24"/>
          <w:szCs w:val="24"/>
          <w:lang w:val="uk-UA"/>
        </w:rPr>
        <w:t>онтроль виконання графіка будівельних робіт і витрачання коштів.</w:t>
      </w:r>
    </w:p>
    <w:p w:rsidR="006D1154" w:rsidRPr="006D1154" w:rsidRDefault="006D1154" w:rsidP="006D1154">
      <w:pPr>
        <w:tabs>
          <w:tab w:val="left" w:pos="284"/>
        </w:tabs>
        <w:spacing w:after="0" w:line="240" w:lineRule="auto"/>
        <w:jc w:val="both"/>
        <w:rPr>
          <w:rFonts w:ascii="Times New Roman" w:hAnsi="Times New Roman" w:cs="Times New Roman"/>
          <w:b/>
          <w:sz w:val="24"/>
          <w:szCs w:val="24"/>
          <w:lang w:val="uk-UA"/>
        </w:rPr>
      </w:pPr>
    </w:p>
    <w:p w:rsidR="00214B80" w:rsidRDefault="00214B80" w:rsidP="00214B80">
      <w:pPr>
        <w:pStyle w:val="a4"/>
        <w:shd w:val="clear" w:color="auto" w:fill="FFFFFF"/>
        <w:spacing w:before="0" w:beforeAutospacing="0" w:after="0" w:afterAutospacing="0"/>
        <w:jc w:val="both"/>
        <w:rPr>
          <w:lang w:val="uk-UA"/>
        </w:rPr>
      </w:pPr>
      <w:r>
        <w:rPr>
          <w:lang w:val="uk-UA"/>
        </w:rPr>
        <w:t>Умови відбору кандидатів:</w:t>
      </w:r>
    </w:p>
    <w:p w:rsidR="00214B80" w:rsidRDefault="00214B80" w:rsidP="00214B80">
      <w:pPr>
        <w:pStyle w:val="a4"/>
        <w:shd w:val="clear" w:color="auto" w:fill="FFFFFF"/>
        <w:spacing w:before="0" w:beforeAutospacing="0" w:after="0" w:afterAutospacing="0"/>
        <w:jc w:val="both"/>
        <w:rPr>
          <w:lang w:val="uk-UA"/>
        </w:rPr>
      </w:pPr>
      <w:r>
        <w:rPr>
          <w:lang w:val="uk-UA"/>
        </w:rPr>
        <w:t>Відбір кандидатів здійснюватиметься у два етапи:</w:t>
      </w:r>
    </w:p>
    <w:p w:rsidR="00214B80" w:rsidRDefault="00214B80" w:rsidP="00214B80">
      <w:pPr>
        <w:pStyle w:val="a4"/>
        <w:shd w:val="clear" w:color="auto" w:fill="FFFFFF"/>
        <w:spacing w:before="0" w:beforeAutospacing="0" w:after="0" w:afterAutospacing="0"/>
        <w:jc w:val="both"/>
        <w:rPr>
          <w:lang w:val="uk-UA"/>
        </w:rPr>
      </w:pPr>
      <w:r>
        <w:rPr>
          <w:lang w:val="uk-UA"/>
        </w:rPr>
        <w:t xml:space="preserve">1-й – відбір надісланих резюме (складення </w:t>
      </w:r>
      <w:proofErr w:type="spellStart"/>
      <w:r>
        <w:rPr>
          <w:lang w:val="uk-UA"/>
        </w:rPr>
        <w:t>шортлиста</w:t>
      </w:r>
      <w:proofErr w:type="spellEnd"/>
      <w:r>
        <w:rPr>
          <w:lang w:val="uk-UA"/>
        </w:rPr>
        <w:t>);</w:t>
      </w:r>
    </w:p>
    <w:p w:rsidR="00214B80" w:rsidRDefault="00214B80" w:rsidP="00214B80">
      <w:pPr>
        <w:pStyle w:val="a4"/>
        <w:shd w:val="clear" w:color="auto" w:fill="FFFFFF"/>
        <w:spacing w:before="0" w:beforeAutospacing="0" w:after="0" w:afterAutospacing="0"/>
        <w:jc w:val="both"/>
        <w:rPr>
          <w:lang w:val="uk-UA"/>
        </w:rPr>
      </w:pPr>
      <w:r>
        <w:rPr>
          <w:lang w:val="uk-UA"/>
        </w:rPr>
        <w:t>2-й – співбесіда з відібраними кандидатами.</w:t>
      </w:r>
    </w:p>
    <w:p w:rsidR="00214B80" w:rsidRDefault="00214B80" w:rsidP="00214B80">
      <w:pPr>
        <w:pStyle w:val="a4"/>
        <w:shd w:val="clear" w:color="auto" w:fill="FFFFFF"/>
        <w:spacing w:before="0" w:beforeAutospacing="0" w:after="0" w:afterAutospacing="0"/>
        <w:jc w:val="both"/>
        <w:rPr>
          <w:lang w:val="uk-UA"/>
        </w:rPr>
      </w:pPr>
    </w:p>
    <w:p w:rsidR="00214B80" w:rsidRDefault="00214B80" w:rsidP="00214B80">
      <w:pPr>
        <w:spacing w:after="0" w:line="240" w:lineRule="auto"/>
        <w:jc w:val="both"/>
        <w:rPr>
          <w:rFonts w:ascii="Times New Roman" w:hAnsi="Times New Roman" w:cs="Times New Roman"/>
          <w:sz w:val="24"/>
          <w:szCs w:val="24"/>
          <w:lang w:val="uk-UA"/>
        </w:rPr>
      </w:pPr>
      <w:r>
        <w:rPr>
          <w:rFonts w:ascii="Times New Roman" w:hAnsi="Times New Roman" w:cs="Times New Roman"/>
          <w:sz w:val="24"/>
          <w:szCs w:val="24"/>
          <w:lang w:val="uk-UA"/>
        </w:rPr>
        <w:t xml:space="preserve">Усіх кандидатів, бажаючих взяти участь в конкурсі, просимо надіслати на адресу Агенції </w:t>
      </w:r>
      <w:hyperlink r:id="rId6" w:history="1">
        <w:r>
          <w:rPr>
            <w:rStyle w:val="a5"/>
            <w:rFonts w:ascii="Times New Roman" w:hAnsi="Times New Roman" w:cs="Times New Roman"/>
            <w:sz w:val="24"/>
            <w:szCs w:val="24"/>
            <w:lang w:val="en-US"/>
          </w:rPr>
          <w:t>drdainfo</w:t>
        </w:r>
        <w:r>
          <w:rPr>
            <w:rStyle w:val="a5"/>
            <w:rFonts w:ascii="Times New Roman" w:hAnsi="Times New Roman" w:cs="Times New Roman"/>
            <w:sz w:val="24"/>
            <w:szCs w:val="24"/>
          </w:rPr>
          <w:t>@</w:t>
        </w:r>
        <w:r>
          <w:rPr>
            <w:rStyle w:val="a5"/>
            <w:rFonts w:ascii="Times New Roman" w:hAnsi="Times New Roman" w:cs="Times New Roman"/>
            <w:sz w:val="24"/>
            <w:szCs w:val="24"/>
            <w:lang w:val="en-US"/>
          </w:rPr>
          <w:t>ukr</w:t>
        </w:r>
        <w:r>
          <w:rPr>
            <w:rStyle w:val="a5"/>
            <w:rFonts w:ascii="Times New Roman" w:hAnsi="Times New Roman" w:cs="Times New Roman"/>
            <w:sz w:val="24"/>
            <w:szCs w:val="24"/>
          </w:rPr>
          <w:t>.</w:t>
        </w:r>
        <w:r>
          <w:rPr>
            <w:rStyle w:val="a5"/>
            <w:rFonts w:ascii="Times New Roman" w:hAnsi="Times New Roman" w:cs="Times New Roman"/>
            <w:sz w:val="24"/>
            <w:szCs w:val="24"/>
            <w:lang w:val="en-US"/>
          </w:rPr>
          <w:t>net</w:t>
        </w:r>
      </w:hyperlink>
      <w:r w:rsidRPr="00214B80">
        <w:rPr>
          <w:rFonts w:ascii="Times New Roman" w:hAnsi="Times New Roman" w:cs="Times New Roman"/>
          <w:sz w:val="24"/>
          <w:szCs w:val="24"/>
        </w:rPr>
        <w:t xml:space="preserve"> </w:t>
      </w:r>
      <w:r>
        <w:rPr>
          <w:rFonts w:ascii="Times New Roman" w:hAnsi="Times New Roman" w:cs="Times New Roman"/>
          <w:sz w:val="24"/>
          <w:szCs w:val="24"/>
          <w:lang w:val="uk-UA"/>
        </w:rPr>
        <w:t xml:space="preserve">розгорнуте резюме до </w:t>
      </w:r>
      <w:r w:rsidR="00205E62">
        <w:rPr>
          <w:rFonts w:ascii="Times New Roman" w:hAnsi="Times New Roman" w:cs="Times New Roman"/>
          <w:sz w:val="24"/>
          <w:szCs w:val="24"/>
          <w:lang w:val="uk-UA"/>
        </w:rPr>
        <w:t>20</w:t>
      </w:r>
      <w:r>
        <w:rPr>
          <w:rFonts w:ascii="Times New Roman" w:hAnsi="Times New Roman" w:cs="Times New Roman"/>
          <w:sz w:val="24"/>
          <w:szCs w:val="24"/>
          <w:lang w:val="uk-UA"/>
        </w:rPr>
        <w:t xml:space="preserve"> серпня 2017 р. включно.</w:t>
      </w:r>
    </w:p>
    <w:p w:rsidR="00214B80" w:rsidRDefault="00214B80" w:rsidP="00214B80">
      <w:pPr>
        <w:spacing w:after="0" w:line="240" w:lineRule="auto"/>
        <w:jc w:val="both"/>
        <w:rPr>
          <w:rFonts w:ascii="Times New Roman" w:hAnsi="Times New Roman" w:cs="Times New Roman"/>
          <w:sz w:val="24"/>
          <w:szCs w:val="24"/>
          <w:lang w:val="uk-UA"/>
        </w:rPr>
      </w:pPr>
    </w:p>
    <w:p w:rsidR="00214B80" w:rsidRDefault="00214B80" w:rsidP="00214B80">
      <w:pPr>
        <w:pStyle w:val="a4"/>
        <w:shd w:val="clear" w:color="auto" w:fill="FFFFFF"/>
        <w:spacing w:before="0" w:beforeAutospacing="0" w:after="0" w:afterAutospacing="0"/>
        <w:jc w:val="both"/>
        <w:rPr>
          <w:lang w:val="uk-UA"/>
        </w:rPr>
      </w:pPr>
      <w:r>
        <w:rPr>
          <w:lang w:val="uk-UA"/>
        </w:rPr>
        <w:t>Документи, що надійшли після вказаної дати, будуть відхилені.</w:t>
      </w:r>
    </w:p>
    <w:p w:rsidR="00214B80" w:rsidRDefault="00214B80" w:rsidP="00214B80">
      <w:pPr>
        <w:pStyle w:val="a4"/>
        <w:shd w:val="clear" w:color="auto" w:fill="FFFFFF"/>
        <w:spacing w:before="0" w:beforeAutospacing="0" w:after="0" w:afterAutospacing="0"/>
        <w:jc w:val="both"/>
        <w:rPr>
          <w:lang w:val="uk-UA"/>
        </w:rPr>
      </w:pPr>
    </w:p>
    <w:p w:rsidR="00214B80" w:rsidRDefault="00214B80" w:rsidP="00214B80">
      <w:pPr>
        <w:pStyle w:val="a4"/>
        <w:shd w:val="clear" w:color="auto" w:fill="FFFFFF"/>
        <w:spacing w:before="0" w:beforeAutospacing="0" w:after="0" w:afterAutospacing="0"/>
        <w:jc w:val="both"/>
        <w:rPr>
          <w:lang w:val="uk-UA"/>
        </w:rPr>
      </w:pPr>
      <w:r>
        <w:rPr>
          <w:lang w:val="uk-UA"/>
        </w:rPr>
        <w:t xml:space="preserve">Відбір кандидатів буде здійснюватися Конкурсною комісією з відбору персоналу. За результатами розгляду документів буде складений короткий список кандидатів, які будуть запрошені на співбесіду. Відібраний за результатами співбесіди кандидат повинен підтвердити заявлену освіту, досвід та </w:t>
      </w:r>
      <w:bookmarkStart w:id="0" w:name="_GoBack"/>
      <w:bookmarkEnd w:id="0"/>
      <w:r>
        <w:rPr>
          <w:lang w:val="uk-UA"/>
        </w:rPr>
        <w:t>кваліфікацію відповідними документами (копії дипломів, трудової книжки, сертифікатів та інших, тощо).</w:t>
      </w:r>
    </w:p>
    <w:p w:rsidR="00214B80" w:rsidRDefault="00214B80" w:rsidP="00214B80">
      <w:pPr>
        <w:spacing w:after="0" w:line="240" w:lineRule="auto"/>
        <w:jc w:val="both"/>
        <w:rPr>
          <w:rFonts w:ascii="Times New Roman" w:hAnsi="Times New Roman" w:cs="Times New Roman"/>
          <w:sz w:val="24"/>
          <w:szCs w:val="24"/>
          <w:lang w:val="uk-UA"/>
        </w:rPr>
      </w:pPr>
    </w:p>
    <w:p w:rsidR="00214B80" w:rsidRDefault="00214B80" w:rsidP="00214B80">
      <w:pPr>
        <w:spacing w:after="0" w:line="240" w:lineRule="auto"/>
        <w:jc w:val="both"/>
        <w:rPr>
          <w:rFonts w:ascii="Times New Roman" w:hAnsi="Times New Roman" w:cs="Times New Roman"/>
          <w:sz w:val="24"/>
          <w:szCs w:val="24"/>
          <w:lang w:val="uk-UA"/>
        </w:rPr>
      </w:pPr>
      <w:r>
        <w:rPr>
          <w:rFonts w:ascii="Times New Roman" w:hAnsi="Times New Roman" w:cs="Times New Roman"/>
          <w:sz w:val="24"/>
          <w:szCs w:val="24"/>
          <w:lang w:val="uk-UA"/>
        </w:rPr>
        <w:t xml:space="preserve">Переможцю конкурсу гарантується цікава та динамічна робота з високим рівнем оплати праці. </w:t>
      </w:r>
    </w:p>
    <w:p w:rsidR="00214B80" w:rsidRDefault="00214B80" w:rsidP="00214B80">
      <w:pPr>
        <w:spacing w:after="0" w:line="240" w:lineRule="auto"/>
        <w:jc w:val="both"/>
        <w:rPr>
          <w:rFonts w:ascii="Times New Roman" w:hAnsi="Times New Roman" w:cs="Times New Roman"/>
          <w:sz w:val="24"/>
          <w:szCs w:val="24"/>
          <w:lang w:val="uk-UA"/>
        </w:rPr>
      </w:pPr>
    </w:p>
    <w:p w:rsidR="00214B80" w:rsidRDefault="00214B80" w:rsidP="00214B80">
      <w:pPr>
        <w:spacing w:after="0" w:line="240" w:lineRule="auto"/>
        <w:jc w:val="both"/>
        <w:rPr>
          <w:rFonts w:ascii="Times New Roman" w:hAnsi="Times New Roman" w:cs="Times New Roman"/>
          <w:sz w:val="24"/>
          <w:szCs w:val="24"/>
          <w:lang w:val="uk-UA"/>
        </w:rPr>
      </w:pPr>
      <w:r>
        <w:rPr>
          <w:rFonts w:ascii="Times New Roman" w:hAnsi="Times New Roman" w:cs="Times New Roman"/>
          <w:sz w:val="24"/>
          <w:szCs w:val="24"/>
          <w:lang w:val="uk-UA"/>
        </w:rPr>
        <w:t xml:space="preserve">З переможцем конкурсу укладається договір на строк до 31 грудня 2017 р. з  можливістю подальшої пролонгації. Проект реалізується за фінансової підтримки Європейського союзу та Програми розвитку ООН. </w:t>
      </w:r>
    </w:p>
    <w:p w:rsidR="006D1154" w:rsidRPr="006D1154" w:rsidRDefault="006D1154" w:rsidP="006D1154">
      <w:pPr>
        <w:spacing w:after="0" w:line="276" w:lineRule="auto"/>
        <w:jc w:val="both"/>
        <w:rPr>
          <w:rFonts w:ascii="Times New Roman" w:hAnsi="Times New Roman" w:cs="Times New Roman"/>
          <w:sz w:val="24"/>
          <w:szCs w:val="24"/>
          <w:lang w:val="uk-UA"/>
        </w:rPr>
      </w:pPr>
    </w:p>
    <w:p w:rsidR="00EB0661" w:rsidRPr="006D1154" w:rsidRDefault="00EB0661" w:rsidP="00AD4952">
      <w:pPr>
        <w:rPr>
          <w:lang w:val="uk-UA"/>
        </w:rPr>
      </w:pPr>
    </w:p>
    <w:sectPr w:rsidR="00EB0661" w:rsidRPr="006D1154" w:rsidSect="00557F5B">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Segoe UI">
    <w:panose1 w:val="020B0502040204020203"/>
    <w:charset w:val="CC"/>
    <w:family w:val="swiss"/>
    <w:pitch w:val="variable"/>
    <w:sig w:usb0="E00022FF" w:usb1="C000205B" w:usb2="00000009" w:usb3="00000000" w:csb0="000001DF" w:csb1="00000000"/>
  </w:font>
  <w:font w:name="Calibri Light">
    <w:altName w:val="Arial"/>
    <w:charset w:val="CC"/>
    <w:family w:val="swiss"/>
    <w:pitch w:val="variable"/>
    <w:sig w:usb0="00000000"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AE32B3"/>
    <w:multiLevelType w:val="hybridMultilevel"/>
    <w:tmpl w:val="9922266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49377CEC"/>
    <w:multiLevelType w:val="hybridMultilevel"/>
    <w:tmpl w:val="8DFC6602"/>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
    <w:nsid w:val="63A45A0D"/>
    <w:multiLevelType w:val="hybridMultilevel"/>
    <w:tmpl w:val="4B6A6EE2"/>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
    <w:nsid w:val="6CD733E4"/>
    <w:multiLevelType w:val="hybridMultilevel"/>
    <w:tmpl w:val="C45A2B7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79575B43"/>
    <w:multiLevelType w:val="hybridMultilevel"/>
    <w:tmpl w:val="361AE52A"/>
    <w:lvl w:ilvl="0" w:tplc="3ACAAFAC">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4"/>
  </w:num>
  <w:num w:numId="4">
    <w:abstractNumId w:val="2"/>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AD4952"/>
    <w:rsid w:val="00205E62"/>
    <w:rsid w:val="00214B80"/>
    <w:rsid w:val="00476A0A"/>
    <w:rsid w:val="005523AC"/>
    <w:rsid w:val="00557F5B"/>
    <w:rsid w:val="00621C45"/>
    <w:rsid w:val="006D1154"/>
    <w:rsid w:val="00776764"/>
    <w:rsid w:val="00842298"/>
    <w:rsid w:val="00AD4952"/>
    <w:rsid w:val="00B7128D"/>
    <w:rsid w:val="00BA5C21"/>
    <w:rsid w:val="00EB066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57F5B"/>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D4952"/>
    <w:pPr>
      <w:ind w:left="720"/>
      <w:contextualSpacing/>
    </w:pPr>
  </w:style>
  <w:style w:type="paragraph" w:styleId="a4">
    <w:name w:val="Normal (Web)"/>
    <w:basedOn w:val="a"/>
    <w:uiPriority w:val="99"/>
    <w:semiHidden/>
    <w:unhideWhenUsed/>
    <w:rsid w:val="006D115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5">
    <w:name w:val="Hyperlink"/>
    <w:basedOn w:val="a0"/>
    <w:uiPriority w:val="99"/>
    <w:unhideWhenUsed/>
    <w:rsid w:val="00BA5C21"/>
    <w:rPr>
      <w:color w:val="0563C1" w:themeColor="hyperlink"/>
      <w:u w:val="single"/>
    </w:rPr>
  </w:style>
  <w:style w:type="paragraph" w:styleId="a6">
    <w:name w:val="Balloon Text"/>
    <w:basedOn w:val="a"/>
    <w:link w:val="a7"/>
    <w:uiPriority w:val="99"/>
    <w:semiHidden/>
    <w:unhideWhenUsed/>
    <w:rsid w:val="00842298"/>
    <w:pPr>
      <w:spacing w:after="0" w:line="240" w:lineRule="auto"/>
    </w:pPr>
    <w:rPr>
      <w:rFonts w:ascii="Segoe UI" w:hAnsi="Segoe UI" w:cs="Segoe UI"/>
      <w:sz w:val="18"/>
      <w:szCs w:val="18"/>
    </w:rPr>
  </w:style>
  <w:style w:type="character" w:customStyle="1" w:styleId="a7">
    <w:name w:val="Текст выноски Знак"/>
    <w:basedOn w:val="a0"/>
    <w:link w:val="a6"/>
    <w:uiPriority w:val="99"/>
    <w:semiHidden/>
    <w:rsid w:val="00842298"/>
    <w:rPr>
      <w:rFonts w:ascii="Segoe UI" w:hAnsi="Segoe UI" w:cs="Segoe UI"/>
      <w:sz w:val="18"/>
      <w:szCs w:val="18"/>
    </w:rPr>
  </w:style>
</w:styles>
</file>

<file path=word/webSettings.xml><?xml version="1.0" encoding="utf-8"?>
<w:webSettings xmlns:r="http://schemas.openxmlformats.org/officeDocument/2006/relationships" xmlns:w="http://schemas.openxmlformats.org/wordprocessingml/2006/main">
  <w:divs>
    <w:div w:id="775562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drdainfo@ukr.net"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326AA4-4CCF-41F4-9CD0-B35F547D9A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1170</TotalTime>
  <Pages>2</Pages>
  <Words>655</Words>
  <Characters>3738</Characters>
  <Application>Microsoft Office Word</Application>
  <DocSecurity>0</DocSecurity>
  <Lines>31</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4385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9</cp:revision>
  <cp:lastPrinted>2017-08-10T10:54:00Z</cp:lastPrinted>
  <dcterms:created xsi:type="dcterms:W3CDTF">2017-08-10T06:46:00Z</dcterms:created>
  <dcterms:modified xsi:type="dcterms:W3CDTF">2017-08-14T05:40:00Z</dcterms:modified>
</cp:coreProperties>
</file>